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37" w:rsidRDefault="00DF6337" w:rsidP="000D0ADF">
      <w:pPr>
        <w:rPr>
          <w:b/>
        </w:rPr>
      </w:pPr>
      <w:r w:rsidRPr="00E00705">
        <w:rPr>
          <w:b/>
        </w:rPr>
        <w:t>Рекламные пилоны</w:t>
      </w:r>
    </w:p>
    <w:p w:rsidR="00DF6337" w:rsidRDefault="00DF6337" w:rsidP="000D0ADF">
      <w:pPr>
        <w:rPr>
          <w:b/>
        </w:rPr>
      </w:pPr>
    </w:p>
    <w:p w:rsidR="00DF6337" w:rsidRDefault="00DF6337" w:rsidP="000D0ADF">
      <w:r w:rsidRPr="00E00705">
        <w:t xml:space="preserve">Одной из </w:t>
      </w:r>
      <w:r>
        <w:t xml:space="preserve">весьма распространенных разновидностей наружной и интерьерной рекламы являются </w:t>
      </w:r>
      <w:r>
        <w:rPr>
          <w:b/>
        </w:rPr>
        <w:t>р</w:t>
      </w:r>
      <w:r w:rsidRPr="00E00705">
        <w:rPr>
          <w:b/>
        </w:rPr>
        <w:t>екламные пилоны</w:t>
      </w:r>
      <w:r>
        <w:rPr>
          <w:b/>
        </w:rPr>
        <w:t xml:space="preserve">. </w:t>
      </w:r>
      <w:r w:rsidRPr="002D08C6">
        <w:t>Наши города и автотрассы</w:t>
      </w:r>
      <w:r>
        <w:t xml:space="preserve"> радуют взгляд обилием подобных конструкций, а размещение их в торговых комплексах, бизнес-центрах и кинотеатрах привлекает целевую аудиторию, эффективно поддерживая при этом имидж заказчика.</w:t>
      </w:r>
    </w:p>
    <w:p w:rsidR="00DF6337" w:rsidRDefault="00DF6337" w:rsidP="000D0ADF"/>
    <w:p w:rsidR="00DF6337" w:rsidRDefault="00DF6337" w:rsidP="000D0ADF">
      <w:r w:rsidRPr="004624A3">
        <w:rPr>
          <w:b/>
        </w:rPr>
        <w:t>Рекламные пилоны</w:t>
      </w:r>
      <w:r>
        <w:t xml:space="preserve"> – это те же стелы, только меньших размеров. Они бывают как односторонними, так и двухсторонними. Появление последних продиктовано особенностями мегаполисов: места установки пилонов многолюдны и отлично просматриваются с разных сторон.</w:t>
      </w:r>
    </w:p>
    <w:p w:rsidR="00DF6337" w:rsidRDefault="00DF6337" w:rsidP="000D0ADF"/>
    <w:p w:rsidR="00DF6337" w:rsidRDefault="00DF6337" w:rsidP="000D0ADF">
      <w:pPr>
        <w:rPr>
          <w:b/>
        </w:rPr>
      </w:pPr>
      <w:r w:rsidRPr="004624A3">
        <w:rPr>
          <w:b/>
        </w:rPr>
        <w:t>Достоинства</w:t>
      </w:r>
      <w:r>
        <w:rPr>
          <w:b/>
        </w:rPr>
        <w:t xml:space="preserve"> пилонов</w:t>
      </w:r>
    </w:p>
    <w:p w:rsidR="00DF6337" w:rsidRDefault="00DF6337" w:rsidP="000D0ADF">
      <w:pPr>
        <w:rPr>
          <w:b/>
        </w:rPr>
      </w:pPr>
    </w:p>
    <w:p w:rsidR="00DF6337" w:rsidRDefault="00DF6337" w:rsidP="000D0ADF">
      <w:pPr>
        <w:numPr>
          <w:ilvl w:val="0"/>
          <w:numId w:val="1"/>
        </w:numPr>
      </w:pPr>
      <w:r>
        <w:t>Внушительность габаритов, позволяющая компании более ярко презентовать себя и свои услуги.</w:t>
      </w:r>
    </w:p>
    <w:p w:rsidR="00DF6337" w:rsidRDefault="00DF6337" w:rsidP="000D0ADF">
      <w:pPr>
        <w:numPr>
          <w:ilvl w:val="0"/>
          <w:numId w:val="1"/>
        </w:numPr>
      </w:pPr>
      <w:r>
        <w:t>Повышение узнаваемости бренда.</w:t>
      </w:r>
    </w:p>
    <w:p w:rsidR="00DF6337" w:rsidRDefault="00DF6337" w:rsidP="000D0ADF">
      <w:pPr>
        <w:numPr>
          <w:ilvl w:val="0"/>
          <w:numId w:val="1"/>
        </w:numPr>
      </w:pPr>
      <w:r>
        <w:t>Универсальность, обеспечивающая хорошую воспринимаемость и ясность размещённой информации.</w:t>
      </w:r>
    </w:p>
    <w:p w:rsidR="00DF6337" w:rsidRDefault="00DF6337" w:rsidP="000D0ADF">
      <w:pPr>
        <w:numPr>
          <w:ilvl w:val="0"/>
          <w:numId w:val="1"/>
        </w:numPr>
      </w:pPr>
      <w:r>
        <w:t>Индивидуальность, нестандартность, и многообразие форм.</w:t>
      </w:r>
    </w:p>
    <w:p w:rsidR="00DF6337" w:rsidRDefault="00DF6337" w:rsidP="000D0ADF">
      <w:pPr>
        <w:numPr>
          <w:ilvl w:val="0"/>
          <w:numId w:val="1"/>
        </w:numPr>
      </w:pPr>
      <w:r>
        <w:t xml:space="preserve">Многовариантность размещения. Сегодня востребованы </w:t>
      </w:r>
      <w:r w:rsidRPr="00D17A1F">
        <w:rPr>
          <w:b/>
        </w:rPr>
        <w:t>рекламные пилоны</w:t>
      </w:r>
      <w:r>
        <w:t>, монтируемые на высоту 0,8 м, что создает комфорт для восприятия информации на уровне глаз человека.</w:t>
      </w:r>
    </w:p>
    <w:p w:rsidR="00DF6337" w:rsidRPr="00032632" w:rsidRDefault="00DF6337" w:rsidP="000D0ADF">
      <w:pPr>
        <w:numPr>
          <w:ilvl w:val="0"/>
          <w:numId w:val="1"/>
        </w:numPr>
        <w:rPr>
          <w:b/>
        </w:rPr>
      </w:pPr>
      <w:r>
        <w:t>Возможность многократного использования. Мобильность конструкции позволяет легко ее переносить и менять на ней информацию.</w:t>
      </w:r>
    </w:p>
    <w:p w:rsidR="00DF6337" w:rsidRPr="00AC07E1" w:rsidRDefault="00DF6337" w:rsidP="000D0ADF">
      <w:pPr>
        <w:numPr>
          <w:ilvl w:val="0"/>
          <w:numId w:val="1"/>
        </w:numPr>
        <w:rPr>
          <w:b/>
        </w:rPr>
      </w:pPr>
      <w:r>
        <w:t xml:space="preserve">Информативность. </w:t>
      </w:r>
    </w:p>
    <w:p w:rsidR="00DF6337" w:rsidRPr="00AC07E1" w:rsidRDefault="00DF6337" w:rsidP="000D0ADF">
      <w:pPr>
        <w:numPr>
          <w:ilvl w:val="0"/>
          <w:numId w:val="1"/>
        </w:numPr>
        <w:rPr>
          <w:b/>
        </w:rPr>
      </w:pPr>
      <w:r>
        <w:t>Долговечность.</w:t>
      </w:r>
    </w:p>
    <w:p w:rsidR="00DF6337" w:rsidRPr="00CC3944" w:rsidRDefault="00DF6337" w:rsidP="000D0ADF">
      <w:pPr>
        <w:numPr>
          <w:ilvl w:val="0"/>
          <w:numId w:val="1"/>
        </w:numPr>
        <w:rPr>
          <w:b/>
        </w:rPr>
      </w:pPr>
      <w:r>
        <w:t>Надежность.</w:t>
      </w:r>
    </w:p>
    <w:p w:rsidR="00DF6337" w:rsidRPr="00AC07E1" w:rsidRDefault="00DF6337" w:rsidP="000D0ADF">
      <w:pPr>
        <w:numPr>
          <w:ilvl w:val="0"/>
          <w:numId w:val="1"/>
        </w:numPr>
        <w:rPr>
          <w:b/>
        </w:rPr>
      </w:pPr>
      <w:r>
        <w:t>Удобство обслуживания.</w:t>
      </w:r>
    </w:p>
    <w:p w:rsidR="00DF6337" w:rsidRDefault="00DF6337" w:rsidP="000D0ADF">
      <w:pPr>
        <w:numPr>
          <w:ilvl w:val="0"/>
          <w:numId w:val="1"/>
        </w:numPr>
        <w:rPr>
          <w:b/>
        </w:rPr>
      </w:pPr>
      <w:r w:rsidRPr="00514B40">
        <w:t>Великолепные эстетические качества</w:t>
      </w:r>
      <w:r>
        <w:rPr>
          <w:b/>
        </w:rPr>
        <w:t>.</w:t>
      </w:r>
    </w:p>
    <w:p w:rsidR="00DF6337" w:rsidRPr="00DD7096" w:rsidRDefault="00DF6337" w:rsidP="000D0ADF">
      <w:pPr>
        <w:numPr>
          <w:ilvl w:val="0"/>
          <w:numId w:val="1"/>
        </w:numPr>
      </w:pPr>
      <w:r>
        <w:t>Относительно низкая стоимость, что обусловлено применением продуманных технологических решений.</w:t>
      </w:r>
    </w:p>
    <w:p w:rsidR="00DF6337" w:rsidRPr="007A6EE3" w:rsidRDefault="00DF6337" w:rsidP="000D0ADF">
      <w:pPr>
        <w:pStyle w:val="NormalWeb"/>
        <w:spacing w:before="0" w:beforeAutospacing="0" w:after="0" w:afterAutospacing="0" w:line="273" w:lineRule="atLeast"/>
        <w:rPr>
          <w:b/>
          <w:color w:val="302929"/>
        </w:rPr>
      </w:pPr>
    </w:p>
    <w:p w:rsidR="00DF6337" w:rsidRDefault="00DF6337" w:rsidP="000D0ADF">
      <w:pPr>
        <w:pStyle w:val="NormalWeb"/>
        <w:spacing w:before="0" w:beforeAutospacing="0" w:after="0" w:afterAutospacing="0" w:line="273" w:lineRule="atLeast"/>
        <w:rPr>
          <w:color w:val="302929"/>
        </w:rPr>
      </w:pPr>
      <w:r>
        <w:rPr>
          <w:color w:val="302929"/>
        </w:rPr>
        <w:t>И</w:t>
      </w:r>
      <w:r w:rsidRPr="007A6EE3">
        <w:rPr>
          <w:color w:val="302929"/>
        </w:rPr>
        <w:t xml:space="preserve">зготовление </w:t>
      </w:r>
      <w:r>
        <w:rPr>
          <w:color w:val="302929"/>
        </w:rPr>
        <w:t xml:space="preserve">рекламного пилона </w:t>
      </w:r>
      <w:r w:rsidRPr="007A6EE3">
        <w:rPr>
          <w:color w:val="302929"/>
        </w:rPr>
        <w:t xml:space="preserve">– довольно трудоемкий процесс. Мощный металлический каркас устанавливается на специальный фундамент, открытый или заглубленный в грунт. Таким образом достигается противостояние техническим и ветровым нагрузкам. </w:t>
      </w:r>
    </w:p>
    <w:p w:rsidR="00DF6337" w:rsidRPr="007A6EE3" w:rsidRDefault="00DF6337" w:rsidP="000D0ADF">
      <w:pPr>
        <w:pStyle w:val="NormalWeb"/>
        <w:spacing w:before="0" w:beforeAutospacing="0" w:after="0" w:afterAutospacing="0" w:line="273" w:lineRule="atLeast"/>
        <w:rPr>
          <w:color w:val="302929"/>
        </w:rPr>
      </w:pPr>
    </w:p>
    <w:p w:rsidR="00DF6337" w:rsidRDefault="00DF6337" w:rsidP="000D0ADF">
      <w:r>
        <w:t>При изготовлении используются современные синтетические материалы, алюминиевые профили, надежная электроарматура, высококачественные эмали и самоклеющиеся пленки увеличенных сроков эксплуатации.</w:t>
      </w:r>
    </w:p>
    <w:p w:rsidR="00DF6337" w:rsidRDefault="00DF6337" w:rsidP="000D0ADF"/>
    <w:p w:rsidR="00DF6337" w:rsidRDefault="00DF6337" w:rsidP="000D0ADF">
      <w:r>
        <w:t>Огромная палитра оттенков неона и большое количество его конструктивных комбинаций в виде открытой или размещённой в закрытом коробе нити, а также в качестве конражурной подсветки, предоставляет дизайнеру и заказчику широкий спектр выразительных средств, благодаря которым рекламируемый объект обретает собственный стиль и неповторимость.</w:t>
      </w:r>
    </w:p>
    <w:p w:rsidR="00DF6337" w:rsidRDefault="00DF6337" w:rsidP="000D0ADF"/>
    <w:p w:rsidR="00DF6337" w:rsidRDefault="00DF6337">
      <w:bookmarkStart w:id="0" w:name="_GoBack"/>
      <w:r w:rsidRPr="004801A8">
        <w:rPr>
          <w:b/>
        </w:rPr>
        <w:t>Рекламные пилоны</w:t>
      </w:r>
      <w:r>
        <w:t xml:space="preserve"> </w:t>
      </w:r>
      <w:bookmarkEnd w:id="0"/>
      <w:r>
        <w:t>могут стать прекрасным центром композиции, которую можно обустроить как удобную зону для посетителей, расположив вокруг пилона столы, диванчики и кресла, или использовать его как основу для информационной экспозиции.</w:t>
      </w:r>
    </w:p>
    <w:sectPr w:rsidR="00DF6337" w:rsidSect="001E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1337E"/>
    <w:multiLevelType w:val="hybridMultilevel"/>
    <w:tmpl w:val="3EDAB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ADF"/>
    <w:rsid w:val="00032632"/>
    <w:rsid w:val="00061FB5"/>
    <w:rsid w:val="000D0ADF"/>
    <w:rsid w:val="001E2A94"/>
    <w:rsid w:val="002D08C6"/>
    <w:rsid w:val="002D1E54"/>
    <w:rsid w:val="002E4999"/>
    <w:rsid w:val="0043086C"/>
    <w:rsid w:val="004617DA"/>
    <w:rsid w:val="004624A3"/>
    <w:rsid w:val="004801A8"/>
    <w:rsid w:val="00514B40"/>
    <w:rsid w:val="00522FE7"/>
    <w:rsid w:val="006631E5"/>
    <w:rsid w:val="00797C8B"/>
    <w:rsid w:val="007A32A2"/>
    <w:rsid w:val="007A6EE3"/>
    <w:rsid w:val="00A342EF"/>
    <w:rsid w:val="00AC07E1"/>
    <w:rsid w:val="00BE377B"/>
    <w:rsid w:val="00C00F2B"/>
    <w:rsid w:val="00C01F70"/>
    <w:rsid w:val="00CC3944"/>
    <w:rsid w:val="00D17A1F"/>
    <w:rsid w:val="00D32847"/>
    <w:rsid w:val="00DD5A1C"/>
    <w:rsid w:val="00DD7096"/>
    <w:rsid w:val="00DF6337"/>
    <w:rsid w:val="00E0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AD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0F2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F2B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C00F2B"/>
    <w:rPr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C00F2B"/>
    <w:pPr>
      <w:ind w:left="720"/>
      <w:contextualSpacing/>
    </w:pPr>
  </w:style>
  <w:style w:type="paragraph" w:styleId="NormalWeb">
    <w:name w:val="Normal (Web)"/>
    <w:basedOn w:val="Normal"/>
    <w:uiPriority w:val="99"/>
    <w:rsid w:val="000D0A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356</Words>
  <Characters>2035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Рекламные пилоны</dc:title>
  <dc:subject/>
  <dc:creator>User</dc:creator>
  <cp:keywords/>
  <dc:description/>
  <cp:lastModifiedBy>Image&amp;Matros™</cp:lastModifiedBy>
  <cp:revision>2</cp:revision>
  <dcterms:created xsi:type="dcterms:W3CDTF">2015-02-03T12:34:00Z</dcterms:created>
  <dcterms:modified xsi:type="dcterms:W3CDTF">2015-02-03T12:34:00Z</dcterms:modified>
</cp:coreProperties>
</file>